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184" w:rsidRPr="005C2184" w:rsidRDefault="005C2184" w:rsidP="005C2184">
      <w:pPr>
        <w:ind w:left="720"/>
        <w:contextualSpacing/>
        <w:jc w:val="both"/>
      </w:pPr>
      <w:r w:rsidRPr="005C2184">
        <w:rPr>
          <w:b/>
        </w:rPr>
        <w:t>Conferences Attended</w:t>
      </w:r>
      <w:r w:rsidRPr="005C2184">
        <w:t>:</w:t>
      </w:r>
    </w:p>
    <w:p w:rsidR="005C2184" w:rsidRPr="005C2184" w:rsidRDefault="005C2184" w:rsidP="005C2184">
      <w:pPr>
        <w:numPr>
          <w:ilvl w:val="0"/>
          <w:numId w:val="1"/>
        </w:numPr>
        <w:contextualSpacing/>
        <w:jc w:val="both"/>
        <w:rPr>
          <w:iCs/>
        </w:rPr>
      </w:pPr>
      <w:r w:rsidRPr="005C2184">
        <w:t>Nigerian Society of Biochemistry and Molecular Biology (NSBMB) 33</w:t>
      </w:r>
      <w:r w:rsidRPr="005C2184">
        <w:rPr>
          <w:vertAlign w:val="superscript"/>
        </w:rPr>
        <w:t>rd</w:t>
      </w:r>
      <w:r w:rsidRPr="005C2184">
        <w:t xml:space="preserve"> Annual Conference (November 11 - 14, 2014) held at the University of Ilorin, Ilorin, </w:t>
      </w:r>
      <w:proofErr w:type="spellStart"/>
      <w:r w:rsidRPr="005C2184">
        <w:t>Kwara</w:t>
      </w:r>
      <w:proofErr w:type="spellEnd"/>
      <w:r w:rsidRPr="005C2184">
        <w:t xml:space="preserve"> State. Paper delivered:</w:t>
      </w:r>
      <w:r w:rsidRPr="005C2184">
        <w:rPr>
          <w:rFonts w:eastAsia="Calibri"/>
        </w:rPr>
        <w:t xml:space="preserve"> </w:t>
      </w:r>
      <w:proofErr w:type="spellStart"/>
      <w:r w:rsidRPr="005C2184">
        <w:t>Phyto</w:t>
      </w:r>
      <w:proofErr w:type="spellEnd"/>
      <w:r w:rsidRPr="005C2184">
        <w:t>-removal of some heavy metals from crude oil-contaminated soils.</w:t>
      </w:r>
    </w:p>
    <w:p w:rsidR="005C2184" w:rsidRPr="005C2184" w:rsidRDefault="005C2184" w:rsidP="005C2184">
      <w:pPr>
        <w:numPr>
          <w:ilvl w:val="0"/>
          <w:numId w:val="1"/>
        </w:numPr>
        <w:contextualSpacing/>
        <w:jc w:val="both"/>
      </w:pPr>
      <w:r w:rsidRPr="005C2184">
        <w:t xml:space="preserve"> XIII International Conference on Biochemistry and Molecular Biology (ICBMB) (March 11 – 12, 2015) organized by World Academy of Science, Engineering and Technology (WASET), Dubai, UAE. Paper delivered:</w:t>
      </w:r>
      <w:r w:rsidRPr="005C2184">
        <w:rPr>
          <w:rFonts w:eastAsia="Calibri"/>
        </w:rPr>
        <w:t xml:space="preserve"> </w:t>
      </w:r>
      <w:r w:rsidRPr="005C2184">
        <w:t xml:space="preserve">Antioxidant enzymes and crude mitochondria </w:t>
      </w:r>
      <w:proofErr w:type="spellStart"/>
      <w:r w:rsidRPr="005C2184">
        <w:t>ATPases</w:t>
      </w:r>
      <w:proofErr w:type="spellEnd"/>
      <w:r w:rsidRPr="005C2184">
        <w:t xml:space="preserve"> in the radicle of germinating bean (</w:t>
      </w:r>
      <w:proofErr w:type="spellStart"/>
      <w:r w:rsidRPr="005C2184">
        <w:rPr>
          <w:i/>
        </w:rPr>
        <w:t>Vigna</w:t>
      </w:r>
      <w:proofErr w:type="spellEnd"/>
      <w:r w:rsidRPr="005C2184">
        <w:rPr>
          <w:i/>
        </w:rPr>
        <w:t xml:space="preserve"> </w:t>
      </w:r>
      <w:proofErr w:type="spellStart"/>
      <w:r w:rsidRPr="005C2184">
        <w:rPr>
          <w:i/>
        </w:rPr>
        <w:t>unguiculata</w:t>
      </w:r>
      <w:proofErr w:type="spellEnd"/>
      <w:r w:rsidRPr="005C2184">
        <w:t>) exposed to different concentrations of crude oil.</w:t>
      </w:r>
    </w:p>
    <w:p w:rsidR="005C2184" w:rsidRPr="005C2184" w:rsidRDefault="005C2184" w:rsidP="005C2184">
      <w:pPr>
        <w:numPr>
          <w:ilvl w:val="0"/>
          <w:numId w:val="1"/>
        </w:numPr>
        <w:contextualSpacing/>
        <w:jc w:val="both"/>
      </w:pPr>
      <w:r w:rsidRPr="005C2184">
        <w:rPr>
          <w:iCs/>
        </w:rPr>
        <w:t xml:space="preserve"> Society of Experimental Biology of Nigeria (NISEB) 15</w:t>
      </w:r>
      <w:r w:rsidRPr="005C2184">
        <w:rPr>
          <w:iCs/>
          <w:vertAlign w:val="superscript"/>
        </w:rPr>
        <w:t>th</w:t>
      </w:r>
      <w:r w:rsidRPr="005C2184">
        <w:rPr>
          <w:iCs/>
        </w:rPr>
        <w:t xml:space="preserve"> Annual Scientific Conference / AGM (May 5 – 7, 2015) held at University of </w:t>
      </w:r>
      <w:proofErr w:type="spellStart"/>
      <w:r w:rsidRPr="005C2184">
        <w:rPr>
          <w:iCs/>
        </w:rPr>
        <w:t>Uyo</w:t>
      </w:r>
      <w:proofErr w:type="spellEnd"/>
      <w:r w:rsidRPr="005C2184">
        <w:rPr>
          <w:iCs/>
        </w:rPr>
        <w:t xml:space="preserve">, </w:t>
      </w:r>
      <w:proofErr w:type="spellStart"/>
      <w:r w:rsidRPr="005C2184">
        <w:rPr>
          <w:iCs/>
        </w:rPr>
        <w:t>Akwa</w:t>
      </w:r>
      <w:proofErr w:type="spellEnd"/>
      <w:r w:rsidRPr="005C2184">
        <w:rPr>
          <w:iCs/>
        </w:rPr>
        <w:t xml:space="preserve"> Ibom State, Nigeria. </w:t>
      </w:r>
    </w:p>
    <w:p w:rsidR="005C2184" w:rsidRPr="005C2184" w:rsidRDefault="005C2184" w:rsidP="005C2184">
      <w:pPr>
        <w:numPr>
          <w:ilvl w:val="0"/>
          <w:numId w:val="1"/>
        </w:numPr>
        <w:contextualSpacing/>
        <w:jc w:val="both"/>
      </w:pPr>
      <w:r w:rsidRPr="005C2184">
        <w:t xml:space="preserve"> The 10th Federation of African Societies of Biochemistry and Molecular Biology (FASBMB) Congress/34th Nigerian Society of Biochemistry and Molecular Biology (NSBMB) Conference held at Federal University of Technology, Minna, Niger State, Nigeria (November 2 - 6, 2015). Paper delivered:</w:t>
      </w:r>
      <w:r w:rsidRPr="005C2184">
        <w:rPr>
          <w:rFonts w:eastAsia="Calibri"/>
        </w:rPr>
        <w:t xml:space="preserve"> </w:t>
      </w:r>
      <w:r w:rsidRPr="005C2184">
        <w:rPr>
          <w:bCs/>
        </w:rPr>
        <w:t xml:space="preserve">Changes in Chlorophyll and Nutrient Contents of </w:t>
      </w:r>
      <w:proofErr w:type="spellStart"/>
      <w:r w:rsidRPr="005C2184">
        <w:rPr>
          <w:bCs/>
          <w:i/>
          <w:iCs/>
        </w:rPr>
        <w:t>Vigna</w:t>
      </w:r>
      <w:proofErr w:type="spellEnd"/>
      <w:r w:rsidRPr="005C2184">
        <w:rPr>
          <w:bCs/>
          <w:i/>
          <w:iCs/>
        </w:rPr>
        <w:t xml:space="preserve"> </w:t>
      </w:r>
      <w:proofErr w:type="spellStart"/>
      <w:r w:rsidRPr="005C2184">
        <w:rPr>
          <w:bCs/>
          <w:i/>
          <w:iCs/>
        </w:rPr>
        <w:t>unguiculata</w:t>
      </w:r>
      <w:proofErr w:type="spellEnd"/>
      <w:r w:rsidRPr="005C2184">
        <w:rPr>
          <w:bCs/>
          <w:i/>
          <w:iCs/>
        </w:rPr>
        <w:t xml:space="preserve"> </w:t>
      </w:r>
      <w:r w:rsidRPr="005C2184">
        <w:rPr>
          <w:bCs/>
        </w:rPr>
        <w:t>(Bean) in Crude Oil Stress.</w:t>
      </w:r>
    </w:p>
    <w:p w:rsidR="005C2184" w:rsidRPr="005C2184" w:rsidRDefault="005C2184" w:rsidP="005C2184">
      <w:pPr>
        <w:numPr>
          <w:ilvl w:val="0"/>
          <w:numId w:val="1"/>
        </w:numPr>
        <w:contextualSpacing/>
        <w:jc w:val="both"/>
      </w:pPr>
      <w:r w:rsidRPr="005C2184">
        <w:t xml:space="preserve"> The Young Scientists Program (YSP) and 16th International Union of Biochemistry and Molecular Biology (IUBMB) Conference held in Vancouver, Canada (July 15 – 16 and 17 - 21, 2016). Paper Delivered and Poster Presented: “Germination and Mitochondrial Respiration Rate in </w:t>
      </w:r>
      <w:proofErr w:type="spellStart"/>
      <w:r w:rsidRPr="005C2184">
        <w:rPr>
          <w:i/>
        </w:rPr>
        <w:t>Vigna</w:t>
      </w:r>
      <w:proofErr w:type="spellEnd"/>
      <w:r w:rsidRPr="005C2184">
        <w:rPr>
          <w:i/>
        </w:rPr>
        <w:t xml:space="preserve"> </w:t>
      </w:r>
      <w:proofErr w:type="spellStart"/>
      <w:r w:rsidRPr="005C2184">
        <w:rPr>
          <w:i/>
        </w:rPr>
        <w:t>unguiculata</w:t>
      </w:r>
      <w:proofErr w:type="spellEnd"/>
      <w:r w:rsidRPr="005C2184">
        <w:rPr>
          <w:i/>
        </w:rPr>
        <w:t xml:space="preserve"> </w:t>
      </w:r>
      <w:r w:rsidRPr="005C2184">
        <w:t>Seeds Exposed to Crude Oil.”</w:t>
      </w:r>
    </w:p>
    <w:p w:rsidR="005C2184" w:rsidRPr="005C2184" w:rsidRDefault="005C2184" w:rsidP="005C2184">
      <w:pPr>
        <w:numPr>
          <w:ilvl w:val="0"/>
          <w:numId w:val="1"/>
        </w:numPr>
        <w:contextualSpacing/>
        <w:jc w:val="both"/>
      </w:pPr>
      <w:r w:rsidRPr="005C2184">
        <w:t xml:space="preserve"> The </w:t>
      </w:r>
      <w:r w:rsidRPr="005C2184">
        <w:rPr>
          <w:bCs/>
        </w:rPr>
        <w:t>Maternity, Midwifery and Baby Birmingham 2017 conference and exhibition held in Birmingham, United Kingdom (June 30).</w:t>
      </w:r>
    </w:p>
    <w:p w:rsidR="005C2184" w:rsidRPr="005C2184" w:rsidRDefault="005C2184" w:rsidP="005C2184">
      <w:pPr>
        <w:numPr>
          <w:ilvl w:val="0"/>
          <w:numId w:val="1"/>
        </w:numPr>
        <w:contextualSpacing/>
        <w:jc w:val="both"/>
      </w:pPr>
      <w:r w:rsidRPr="005C2184">
        <w:t>Nigerian Society of Biochemistry and Molecular Biology (NSBMB) 4</w:t>
      </w:r>
      <w:r w:rsidRPr="005C2184">
        <w:rPr>
          <w:vertAlign w:val="superscript"/>
        </w:rPr>
        <w:t>th</w:t>
      </w:r>
      <w:r w:rsidRPr="005C2184">
        <w:t xml:space="preserve"> Annual South </w:t>
      </w:r>
      <w:proofErr w:type="spellStart"/>
      <w:r w:rsidRPr="005C2184">
        <w:t>South</w:t>
      </w:r>
      <w:proofErr w:type="spellEnd"/>
      <w:r w:rsidRPr="005C2184">
        <w:t xml:space="preserve"> Zonal Conference (October 7 - 8, 2019) held at the University of </w:t>
      </w:r>
      <w:proofErr w:type="spellStart"/>
      <w:r w:rsidRPr="005C2184">
        <w:t>Calabar</w:t>
      </w:r>
      <w:proofErr w:type="spellEnd"/>
      <w:r w:rsidRPr="005C2184">
        <w:t xml:space="preserve">, Cross River State. Papers delivered:” </w:t>
      </w:r>
    </w:p>
    <w:p w:rsidR="005C2184" w:rsidRPr="005C2184" w:rsidRDefault="005C2184" w:rsidP="005C2184">
      <w:pPr>
        <w:ind w:left="1080"/>
        <w:contextualSpacing/>
        <w:jc w:val="both"/>
      </w:pPr>
      <w:r w:rsidRPr="005C2184">
        <w:t>1. Starch and Triglycerides in the Root of Maize (</w:t>
      </w:r>
      <w:proofErr w:type="spellStart"/>
      <w:r w:rsidRPr="005C2184">
        <w:rPr>
          <w:i/>
        </w:rPr>
        <w:t>Zea</w:t>
      </w:r>
      <w:proofErr w:type="spellEnd"/>
      <w:r w:rsidRPr="005C2184">
        <w:rPr>
          <w:i/>
        </w:rPr>
        <w:t xml:space="preserve"> mays</w:t>
      </w:r>
      <w:r w:rsidRPr="005C2184">
        <w:t xml:space="preserve">) and </w:t>
      </w:r>
      <w:r w:rsidRPr="005C2184">
        <w:rPr>
          <w:lang w:val="en-GB"/>
        </w:rPr>
        <w:t>Cowpea (</w:t>
      </w:r>
      <w:proofErr w:type="spellStart"/>
      <w:r w:rsidRPr="005C2184">
        <w:rPr>
          <w:i/>
          <w:iCs/>
          <w:lang w:val="en-GB"/>
        </w:rPr>
        <w:t>Vigna</w:t>
      </w:r>
      <w:proofErr w:type="spellEnd"/>
      <w:r w:rsidRPr="005C2184">
        <w:rPr>
          <w:i/>
          <w:iCs/>
          <w:lang w:val="en-GB"/>
        </w:rPr>
        <w:t xml:space="preserve"> </w:t>
      </w:r>
      <w:proofErr w:type="spellStart"/>
      <w:r w:rsidRPr="005C2184">
        <w:rPr>
          <w:i/>
          <w:iCs/>
          <w:lang w:val="en-GB"/>
        </w:rPr>
        <w:t>unguiculata</w:t>
      </w:r>
      <w:proofErr w:type="spellEnd"/>
      <w:r w:rsidRPr="005C2184">
        <w:rPr>
          <w:lang w:val="en-GB"/>
        </w:rPr>
        <w:t>)</w:t>
      </w:r>
      <w:r w:rsidRPr="005C2184">
        <w:t xml:space="preserve"> grown in Crude Oil Polluted Soil treated with Ash from Palm bunch.</w:t>
      </w:r>
    </w:p>
    <w:p w:rsidR="005C2184" w:rsidRPr="005C2184" w:rsidRDefault="005C2184" w:rsidP="005C2184">
      <w:pPr>
        <w:ind w:left="1080"/>
        <w:contextualSpacing/>
        <w:jc w:val="both"/>
      </w:pPr>
      <w:r w:rsidRPr="005C2184">
        <w:t xml:space="preserve">2. Oxidative stress and biochemical changes in rats exposed to crude oil and the antioxidant role of </w:t>
      </w:r>
      <w:proofErr w:type="spellStart"/>
      <w:r w:rsidRPr="005C2184">
        <w:rPr>
          <w:i/>
        </w:rPr>
        <w:t>Allanblackia</w:t>
      </w:r>
      <w:proofErr w:type="spellEnd"/>
      <w:r w:rsidRPr="005C2184">
        <w:rPr>
          <w:i/>
        </w:rPr>
        <w:t xml:space="preserve"> floribunda</w:t>
      </w:r>
      <w:r w:rsidRPr="005C2184">
        <w:t xml:space="preserve"> stem-bark.”</w:t>
      </w:r>
    </w:p>
    <w:p w:rsidR="005C2184" w:rsidRPr="005C2184" w:rsidRDefault="005C2184" w:rsidP="005C2184">
      <w:pPr>
        <w:ind w:left="1080"/>
        <w:contextualSpacing/>
        <w:jc w:val="both"/>
      </w:pPr>
      <w:r w:rsidRPr="005C2184">
        <w:t xml:space="preserve">3. Effect of </w:t>
      </w:r>
      <w:proofErr w:type="spellStart"/>
      <w:r w:rsidRPr="005C2184">
        <w:t>Pinkwater</w:t>
      </w:r>
      <w:proofErr w:type="spellEnd"/>
      <w:r w:rsidRPr="005C2184">
        <w:t xml:space="preserve"> </w:t>
      </w:r>
      <w:proofErr w:type="spellStart"/>
      <w:r w:rsidRPr="005C2184">
        <w:t>BioSolve</w:t>
      </w:r>
      <w:proofErr w:type="spellEnd"/>
      <w:r w:rsidRPr="005C2184">
        <w:t xml:space="preserve"> on expression of </w:t>
      </w:r>
      <w:proofErr w:type="spellStart"/>
      <w:r w:rsidRPr="005C2184">
        <w:t>proinflammatory</w:t>
      </w:r>
      <w:proofErr w:type="spellEnd"/>
      <w:r w:rsidRPr="005C2184">
        <w:t xml:space="preserve"> cytokines and hepatocytes of </w:t>
      </w:r>
      <w:r w:rsidRPr="005C2184">
        <w:rPr>
          <w:i/>
        </w:rPr>
        <w:t xml:space="preserve">Gallus </w:t>
      </w:r>
      <w:proofErr w:type="spellStart"/>
      <w:r w:rsidRPr="005C2184">
        <w:rPr>
          <w:i/>
        </w:rPr>
        <w:t>domesticus</w:t>
      </w:r>
      <w:proofErr w:type="spellEnd"/>
      <w:r w:rsidRPr="005C2184">
        <w:rPr>
          <w:i/>
        </w:rPr>
        <w:t xml:space="preserve"> </w:t>
      </w:r>
      <w:r w:rsidRPr="005C2184">
        <w:t>embryo.</w:t>
      </w:r>
    </w:p>
    <w:p w:rsidR="005C2184" w:rsidRPr="005C2184" w:rsidRDefault="005C2184" w:rsidP="005C2184">
      <w:pPr>
        <w:numPr>
          <w:ilvl w:val="0"/>
          <w:numId w:val="1"/>
        </w:numPr>
        <w:jc w:val="both"/>
      </w:pPr>
      <w:r w:rsidRPr="005C2184">
        <w:t>Participant at the workshop on African Centre for Excellence for Genomics of Infectious Diseases (ACEGID)-Centre for Excellence in Reproductive Health (CERHI), ACEGID-CERHI Bioinformatics</w:t>
      </w:r>
      <w:r w:rsidRPr="005C2184">
        <w:rPr>
          <w:b/>
          <w:bCs/>
          <w:lang w:val="en-GB"/>
        </w:rPr>
        <w:t xml:space="preserve"> “</w:t>
      </w:r>
      <w:r w:rsidRPr="005C2184">
        <w:rPr>
          <w:bCs/>
          <w:lang w:val="en-GB"/>
        </w:rPr>
        <w:t>Introduction to bioinformatics and its application in biomedical research</w:t>
      </w:r>
      <w:hyperlink r:id="rId5" w:tgtFrame="_blank" w:history="1"/>
      <w:r w:rsidRPr="005C2184">
        <w:t xml:space="preserve">”. Held at the Centre for Excellence, University of Benin, Benin City, </w:t>
      </w:r>
      <w:proofErr w:type="gramStart"/>
      <w:r w:rsidRPr="005C2184">
        <w:t>Nigeria</w:t>
      </w:r>
      <w:proofErr w:type="gramEnd"/>
      <w:r w:rsidRPr="005C2184">
        <w:t xml:space="preserve"> from 18 to 22 November, 2019.</w:t>
      </w:r>
    </w:p>
    <w:p w:rsidR="00705D45" w:rsidRPr="005C2184" w:rsidRDefault="005C2184" w:rsidP="005C2184">
      <w:pPr>
        <w:numPr>
          <w:ilvl w:val="0"/>
          <w:numId w:val="1"/>
        </w:numPr>
        <w:jc w:val="both"/>
      </w:pPr>
      <w:r w:rsidRPr="005C2184">
        <w:t>Society of Environmental Toxicology and Chemistry (SETAC). SETAC Europe 30th Annual Meeting (May 3 – 7, 2020) held in visual space in Dublin, Ireland. Poster presented: “Inﬂuence of spiking on spatial distribution and fractionation of lead (</w:t>
      </w:r>
      <w:proofErr w:type="spellStart"/>
      <w:r w:rsidRPr="005C2184">
        <w:t>Pb</w:t>
      </w:r>
      <w:proofErr w:type="spellEnd"/>
      <w:r w:rsidRPr="005C2184">
        <w:t>) in crude oil spill soil.”</w:t>
      </w:r>
      <w:bookmarkStart w:id="0" w:name="_GoBack"/>
      <w:bookmarkEnd w:id="0"/>
    </w:p>
    <w:sectPr w:rsidR="00705D45" w:rsidRPr="005C21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53629"/>
    <w:multiLevelType w:val="hybridMultilevel"/>
    <w:tmpl w:val="E42E385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84"/>
    <w:rsid w:val="004424F0"/>
    <w:rsid w:val="005C2184"/>
    <w:rsid w:val="0092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DBD870-30FF-4BF3-B6A8-94DC5D890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a/run.edu.ng/forms/d/1heJSKqaW91qz2gGV7uQf6iSaRPBNDAZdPsoZxDUCOso/edit?usp=drive_we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Olubodun</dc:creator>
  <cp:keywords/>
  <dc:description/>
  <cp:lastModifiedBy>Stella Olubodun</cp:lastModifiedBy>
  <cp:revision>1</cp:revision>
  <dcterms:created xsi:type="dcterms:W3CDTF">2020-11-27T19:21:00Z</dcterms:created>
  <dcterms:modified xsi:type="dcterms:W3CDTF">2020-11-27T19:23:00Z</dcterms:modified>
</cp:coreProperties>
</file>